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50" w:rsidRDefault="00C2009B" w:rsidP="0031685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B69ACA" wp14:editId="615D30B1">
            <wp:simplePos x="0" y="0"/>
            <wp:positionH relativeFrom="column">
              <wp:posOffset>4310380</wp:posOffset>
            </wp:positionH>
            <wp:positionV relativeFrom="paragraph">
              <wp:posOffset>-92710</wp:posOffset>
            </wp:positionV>
            <wp:extent cx="143002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93" y="21257"/>
                <wp:lineTo x="212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K logo cije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50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0B082B" wp14:editId="00454D64">
            <wp:extent cx="1581150" cy="442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 Opskrba_crvena s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397" cy="44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850" w:rsidRDefault="00316850" w:rsidP="00316850">
      <w:pPr>
        <w:rPr>
          <w:rFonts w:ascii="Arial" w:hAnsi="Arial" w:cs="Arial"/>
          <w:b/>
          <w:sz w:val="28"/>
          <w:szCs w:val="28"/>
        </w:rPr>
      </w:pPr>
    </w:p>
    <w:p w:rsidR="00316850" w:rsidRDefault="00316850" w:rsidP="00316850">
      <w:pPr>
        <w:rPr>
          <w:rFonts w:ascii="Arial" w:hAnsi="Arial" w:cs="Arial"/>
          <w:b/>
          <w:sz w:val="28"/>
          <w:szCs w:val="28"/>
        </w:rPr>
      </w:pPr>
    </w:p>
    <w:p w:rsidR="00316850" w:rsidRDefault="00316850" w:rsidP="00316850">
      <w:pPr>
        <w:rPr>
          <w:rFonts w:ascii="Arial" w:hAnsi="Arial" w:cs="Arial"/>
          <w:b/>
          <w:sz w:val="28"/>
          <w:szCs w:val="28"/>
        </w:rPr>
      </w:pPr>
    </w:p>
    <w:p w:rsidR="00316850" w:rsidRPr="00316850" w:rsidRDefault="00316850" w:rsidP="00316850">
      <w:pPr>
        <w:rPr>
          <w:rFonts w:ascii="Arial" w:hAnsi="Arial" w:cs="Arial"/>
          <w:sz w:val="22"/>
          <w:szCs w:val="28"/>
        </w:rPr>
      </w:pPr>
      <w:r w:rsidRPr="00316850">
        <w:rPr>
          <w:rFonts w:ascii="Arial" w:hAnsi="Arial" w:cs="Arial"/>
          <w:sz w:val="22"/>
          <w:szCs w:val="28"/>
        </w:rPr>
        <w:t xml:space="preserve">- </w:t>
      </w:r>
      <w:r w:rsidR="00F04278">
        <w:rPr>
          <w:rFonts w:ascii="Arial" w:hAnsi="Arial" w:cs="Arial"/>
          <w:sz w:val="22"/>
          <w:szCs w:val="28"/>
        </w:rPr>
        <w:t>Priopćenje</w:t>
      </w:r>
      <w:r w:rsidRPr="00316850">
        <w:rPr>
          <w:rFonts w:ascii="Arial" w:hAnsi="Arial" w:cs="Arial"/>
          <w:sz w:val="22"/>
          <w:szCs w:val="28"/>
        </w:rPr>
        <w:t xml:space="preserve"> za medije -</w:t>
      </w:r>
    </w:p>
    <w:p w:rsidR="00316850" w:rsidRDefault="00316850" w:rsidP="006F5EA7">
      <w:pPr>
        <w:jc w:val="center"/>
        <w:rPr>
          <w:rFonts w:ascii="Arial" w:hAnsi="Arial" w:cs="Arial"/>
          <w:b/>
          <w:sz w:val="28"/>
          <w:szCs w:val="28"/>
        </w:rPr>
      </w:pPr>
    </w:p>
    <w:p w:rsidR="006F5EA7" w:rsidRPr="003B0185" w:rsidRDefault="00C2009B" w:rsidP="006F5E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HEP Opskrba </w:t>
      </w:r>
      <w:r w:rsidR="00521E8B">
        <w:rPr>
          <w:rFonts w:ascii="Arial" w:hAnsi="Arial" w:cs="Arial"/>
          <w:b/>
          <w:sz w:val="28"/>
          <w:szCs w:val="28"/>
        </w:rPr>
        <w:t xml:space="preserve">i </w:t>
      </w:r>
      <w:r>
        <w:rPr>
          <w:rFonts w:ascii="Arial" w:hAnsi="Arial" w:cs="Arial"/>
          <w:b/>
          <w:sz w:val="28"/>
          <w:szCs w:val="28"/>
        </w:rPr>
        <w:t>HOK nastavlja</w:t>
      </w:r>
      <w:r w:rsidR="00521E8B">
        <w:rPr>
          <w:rFonts w:ascii="Arial" w:hAnsi="Arial" w:cs="Arial"/>
          <w:b/>
          <w:sz w:val="28"/>
          <w:szCs w:val="28"/>
        </w:rPr>
        <w:t>ju</w:t>
      </w:r>
      <w:r>
        <w:rPr>
          <w:rFonts w:ascii="Arial" w:hAnsi="Arial" w:cs="Arial"/>
          <w:b/>
          <w:sz w:val="28"/>
          <w:szCs w:val="28"/>
        </w:rPr>
        <w:t xml:space="preserve"> podupirati </w:t>
      </w:r>
      <w:r w:rsidR="00521E8B">
        <w:rPr>
          <w:rFonts w:ascii="Arial" w:hAnsi="Arial" w:cs="Arial"/>
          <w:b/>
          <w:sz w:val="28"/>
          <w:szCs w:val="28"/>
        </w:rPr>
        <w:t>obrtnike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43BE6" w:rsidRPr="003B0185" w:rsidRDefault="00143BE6" w:rsidP="006F5EA7">
      <w:pPr>
        <w:jc w:val="center"/>
        <w:rPr>
          <w:rFonts w:ascii="Arial" w:hAnsi="Arial" w:cs="Arial"/>
          <w:b/>
          <w:sz w:val="28"/>
          <w:szCs w:val="28"/>
        </w:rPr>
      </w:pPr>
    </w:p>
    <w:p w:rsidR="00316850" w:rsidRDefault="0029440A" w:rsidP="00316850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C2009B">
        <w:rPr>
          <w:rFonts w:ascii="Arial" w:hAnsi="Arial" w:cs="Arial"/>
          <w:b/>
          <w:sz w:val="20"/>
          <w:szCs w:val="20"/>
        </w:rPr>
        <w:t xml:space="preserve">HEP Opskrba </w:t>
      </w:r>
      <w:r w:rsidR="00C2009B">
        <w:rPr>
          <w:rFonts w:ascii="Arial" w:hAnsi="Arial" w:cs="Arial"/>
          <w:b/>
          <w:sz w:val="20"/>
          <w:szCs w:val="20"/>
        </w:rPr>
        <w:t xml:space="preserve">osigurat će </w:t>
      </w:r>
      <w:r w:rsidR="00521E8B">
        <w:rPr>
          <w:rFonts w:ascii="Arial" w:hAnsi="Arial" w:cs="Arial"/>
          <w:b/>
          <w:sz w:val="20"/>
          <w:szCs w:val="20"/>
        </w:rPr>
        <w:t xml:space="preserve">još </w:t>
      </w:r>
      <w:r w:rsidR="00C2009B">
        <w:rPr>
          <w:rFonts w:ascii="Arial" w:hAnsi="Arial" w:cs="Arial"/>
          <w:b/>
          <w:sz w:val="20"/>
          <w:szCs w:val="20"/>
        </w:rPr>
        <w:t xml:space="preserve">povoljnije </w:t>
      </w:r>
      <w:r w:rsidR="00F04278">
        <w:rPr>
          <w:rFonts w:ascii="Arial" w:hAnsi="Arial" w:cs="Arial"/>
          <w:b/>
          <w:sz w:val="20"/>
          <w:szCs w:val="20"/>
        </w:rPr>
        <w:t>cijene</w:t>
      </w:r>
      <w:r w:rsidR="00C2009B">
        <w:rPr>
          <w:rFonts w:ascii="Arial" w:hAnsi="Arial" w:cs="Arial"/>
          <w:b/>
          <w:sz w:val="20"/>
          <w:szCs w:val="20"/>
        </w:rPr>
        <w:t xml:space="preserve"> opskrbe elektr</w:t>
      </w:r>
      <w:r w:rsidR="00F04278">
        <w:rPr>
          <w:rFonts w:ascii="Arial" w:hAnsi="Arial" w:cs="Arial"/>
          <w:b/>
          <w:sz w:val="20"/>
          <w:szCs w:val="20"/>
        </w:rPr>
        <w:t>ičnom energijom za obrtnike na području</w:t>
      </w:r>
      <w:r w:rsidR="00521E8B">
        <w:rPr>
          <w:rFonts w:ascii="Arial" w:hAnsi="Arial" w:cs="Arial"/>
          <w:b/>
          <w:sz w:val="20"/>
          <w:szCs w:val="20"/>
        </w:rPr>
        <w:t xml:space="preserve"> cijele</w:t>
      </w:r>
      <w:r w:rsidR="00F04278">
        <w:rPr>
          <w:rFonts w:ascii="Arial" w:hAnsi="Arial" w:cs="Arial"/>
          <w:b/>
          <w:sz w:val="20"/>
          <w:szCs w:val="20"/>
        </w:rPr>
        <w:t xml:space="preserve"> </w:t>
      </w:r>
      <w:r w:rsidR="00521E8B">
        <w:rPr>
          <w:rFonts w:ascii="Arial" w:hAnsi="Arial" w:cs="Arial"/>
          <w:b/>
          <w:sz w:val="20"/>
          <w:szCs w:val="20"/>
        </w:rPr>
        <w:t xml:space="preserve">Hrvatske </w:t>
      </w:r>
    </w:p>
    <w:p w:rsidR="00C2009B" w:rsidRPr="00C2009B" w:rsidRDefault="00C2009B" w:rsidP="00C2009B">
      <w:pPr>
        <w:pStyle w:val="ListParagraph"/>
        <w:spacing w:line="360" w:lineRule="auto"/>
        <w:ind w:left="714"/>
        <w:rPr>
          <w:rFonts w:ascii="Arial" w:hAnsi="Arial" w:cs="Arial"/>
          <w:b/>
          <w:sz w:val="20"/>
          <w:szCs w:val="20"/>
        </w:rPr>
      </w:pPr>
    </w:p>
    <w:p w:rsidR="00B62093" w:rsidRDefault="0029440A" w:rsidP="00B620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7C20">
        <w:rPr>
          <w:rFonts w:ascii="Arial" w:hAnsi="Arial" w:cs="Arial"/>
          <w:b/>
          <w:sz w:val="20"/>
          <w:szCs w:val="20"/>
        </w:rPr>
        <w:t xml:space="preserve">Zagreb, </w:t>
      </w:r>
      <w:r w:rsidR="00F04278">
        <w:rPr>
          <w:rFonts w:ascii="Arial" w:hAnsi="Arial" w:cs="Arial"/>
          <w:b/>
          <w:sz w:val="20"/>
          <w:szCs w:val="20"/>
        </w:rPr>
        <w:t>12</w:t>
      </w:r>
      <w:r w:rsidR="006F5EA7" w:rsidRPr="00497C20">
        <w:rPr>
          <w:rFonts w:ascii="Arial" w:hAnsi="Arial" w:cs="Arial"/>
          <w:b/>
          <w:sz w:val="20"/>
          <w:szCs w:val="20"/>
        </w:rPr>
        <w:t xml:space="preserve">. </w:t>
      </w:r>
      <w:r w:rsidR="00F04278">
        <w:rPr>
          <w:rFonts w:ascii="Arial" w:hAnsi="Arial" w:cs="Arial"/>
          <w:b/>
          <w:sz w:val="20"/>
          <w:szCs w:val="20"/>
        </w:rPr>
        <w:t>studenoga</w:t>
      </w:r>
      <w:r w:rsidR="006F5EA7" w:rsidRPr="00497C20">
        <w:rPr>
          <w:rFonts w:ascii="Arial" w:hAnsi="Arial" w:cs="Arial"/>
          <w:b/>
          <w:sz w:val="20"/>
          <w:szCs w:val="20"/>
        </w:rPr>
        <w:t xml:space="preserve"> 2015.</w:t>
      </w:r>
      <w:r w:rsidR="006F5EA7" w:rsidRPr="003B0185">
        <w:rPr>
          <w:rFonts w:ascii="Arial" w:hAnsi="Arial" w:cs="Arial"/>
          <w:b/>
          <w:sz w:val="20"/>
          <w:szCs w:val="20"/>
        </w:rPr>
        <w:t xml:space="preserve"> </w:t>
      </w:r>
      <w:r w:rsidR="006F5EA7" w:rsidRPr="00497C20">
        <w:rPr>
          <w:rFonts w:ascii="Arial" w:hAnsi="Arial" w:cs="Arial"/>
          <w:sz w:val="20"/>
          <w:szCs w:val="20"/>
        </w:rPr>
        <w:t>–</w:t>
      </w:r>
      <w:r w:rsidR="000020F0" w:rsidRPr="00497C20">
        <w:rPr>
          <w:rFonts w:ascii="Arial" w:hAnsi="Arial" w:cs="Arial"/>
          <w:sz w:val="20"/>
          <w:szCs w:val="20"/>
        </w:rPr>
        <w:t xml:space="preserve"> Svečanim potpisivanjem </w:t>
      </w:r>
      <w:r w:rsidR="00F04278">
        <w:rPr>
          <w:rFonts w:ascii="Arial" w:hAnsi="Arial" w:cs="Arial"/>
          <w:sz w:val="20"/>
          <w:szCs w:val="20"/>
        </w:rPr>
        <w:t>Sporazuma u prostorijama Hrvatske o</w:t>
      </w:r>
      <w:r w:rsidR="000020F0" w:rsidRPr="00497C20">
        <w:rPr>
          <w:rFonts w:ascii="Arial" w:hAnsi="Arial" w:cs="Arial"/>
          <w:sz w:val="20"/>
          <w:szCs w:val="20"/>
        </w:rPr>
        <w:t>brtničke komore</w:t>
      </w:r>
      <w:r w:rsidR="00F04278">
        <w:rPr>
          <w:rFonts w:ascii="Arial" w:hAnsi="Arial" w:cs="Arial"/>
          <w:sz w:val="20"/>
          <w:szCs w:val="20"/>
        </w:rPr>
        <w:t xml:space="preserve">, označen je početak suradnje HEP Opskrbe i Hrvatske obrtničke komore s namjerom </w:t>
      </w:r>
      <w:r w:rsidR="00143BE6" w:rsidRPr="00497C20">
        <w:rPr>
          <w:rFonts w:ascii="Arial" w:hAnsi="Arial" w:cs="Arial"/>
          <w:sz w:val="20"/>
          <w:szCs w:val="20"/>
        </w:rPr>
        <w:t xml:space="preserve">poticanja </w:t>
      </w:r>
      <w:r w:rsidR="00497C20">
        <w:rPr>
          <w:rFonts w:ascii="Arial" w:hAnsi="Arial" w:cs="Arial"/>
          <w:sz w:val="20"/>
          <w:szCs w:val="20"/>
        </w:rPr>
        <w:t>malih poduzetnika</w:t>
      </w:r>
      <w:r w:rsidR="00143BE6" w:rsidRPr="00497C20">
        <w:rPr>
          <w:rFonts w:ascii="Arial" w:hAnsi="Arial" w:cs="Arial"/>
          <w:sz w:val="20"/>
          <w:szCs w:val="20"/>
        </w:rPr>
        <w:t xml:space="preserve"> </w:t>
      </w:r>
      <w:r w:rsidR="00497C20">
        <w:rPr>
          <w:rFonts w:ascii="Arial" w:hAnsi="Arial" w:cs="Arial"/>
          <w:sz w:val="20"/>
          <w:szCs w:val="20"/>
        </w:rPr>
        <w:t>kroz</w:t>
      </w:r>
      <w:r w:rsidR="00521E8B">
        <w:rPr>
          <w:rFonts w:ascii="Arial" w:hAnsi="Arial" w:cs="Arial"/>
          <w:sz w:val="20"/>
          <w:szCs w:val="20"/>
        </w:rPr>
        <w:t xml:space="preserve"> još </w:t>
      </w:r>
      <w:r w:rsidR="00497C20" w:rsidRPr="00497C20">
        <w:rPr>
          <w:rFonts w:ascii="Arial" w:hAnsi="Arial" w:cs="Arial"/>
          <w:sz w:val="20"/>
          <w:szCs w:val="20"/>
        </w:rPr>
        <w:t>povoljnije</w:t>
      </w:r>
      <w:r w:rsidR="00497C20">
        <w:rPr>
          <w:rFonts w:ascii="Arial" w:hAnsi="Arial" w:cs="Arial"/>
          <w:sz w:val="20"/>
          <w:szCs w:val="20"/>
        </w:rPr>
        <w:t xml:space="preserve"> cijene</w:t>
      </w:r>
      <w:r w:rsidR="00462918" w:rsidRPr="00497C20">
        <w:rPr>
          <w:rFonts w:ascii="Arial" w:hAnsi="Arial" w:cs="Arial"/>
          <w:sz w:val="20"/>
          <w:szCs w:val="20"/>
        </w:rPr>
        <w:t xml:space="preserve"> električne energije</w:t>
      </w:r>
      <w:r w:rsidR="00F04278">
        <w:rPr>
          <w:rFonts w:ascii="Arial" w:hAnsi="Arial" w:cs="Arial"/>
          <w:sz w:val="20"/>
          <w:szCs w:val="20"/>
        </w:rPr>
        <w:t>.</w:t>
      </w:r>
      <w:r w:rsidR="00B62093">
        <w:rPr>
          <w:rFonts w:ascii="Arial" w:hAnsi="Arial" w:cs="Arial"/>
          <w:sz w:val="20"/>
          <w:szCs w:val="20"/>
        </w:rPr>
        <w:t xml:space="preserve"> Na temelju </w:t>
      </w:r>
      <w:r w:rsidR="00521E8B">
        <w:rPr>
          <w:rFonts w:ascii="Arial" w:hAnsi="Arial" w:cs="Arial"/>
          <w:sz w:val="20"/>
          <w:szCs w:val="20"/>
        </w:rPr>
        <w:t xml:space="preserve">ove </w:t>
      </w:r>
      <w:r w:rsidR="00B62093">
        <w:rPr>
          <w:rFonts w:ascii="Arial" w:hAnsi="Arial" w:cs="Arial"/>
          <w:sz w:val="20"/>
          <w:szCs w:val="20"/>
        </w:rPr>
        <w:t>suradnje, HEP Opskrba ponudit će svim zainteresiranim Područnim (županijskim) komorama</w:t>
      </w:r>
      <w:r w:rsidR="00521E8B">
        <w:rPr>
          <w:rFonts w:ascii="Arial" w:hAnsi="Arial" w:cs="Arial"/>
          <w:sz w:val="20"/>
          <w:szCs w:val="20"/>
        </w:rPr>
        <w:t xml:space="preserve">, nove, </w:t>
      </w:r>
      <w:r w:rsidR="00B62093">
        <w:rPr>
          <w:rFonts w:ascii="Arial" w:hAnsi="Arial" w:cs="Arial"/>
          <w:sz w:val="20"/>
          <w:szCs w:val="20"/>
        </w:rPr>
        <w:t xml:space="preserve"> povoljnije uvjete opskrbe električnom energijom za </w:t>
      </w:r>
      <w:r w:rsidR="00521E8B">
        <w:rPr>
          <w:rFonts w:ascii="Arial" w:hAnsi="Arial" w:cs="Arial"/>
          <w:sz w:val="20"/>
          <w:szCs w:val="20"/>
        </w:rPr>
        <w:t xml:space="preserve">sve </w:t>
      </w:r>
      <w:r w:rsidR="00B62093">
        <w:rPr>
          <w:rFonts w:ascii="Arial" w:hAnsi="Arial" w:cs="Arial"/>
          <w:sz w:val="20"/>
          <w:szCs w:val="20"/>
        </w:rPr>
        <w:t xml:space="preserve">njihove članove. </w:t>
      </w:r>
    </w:p>
    <w:p w:rsidR="00B62093" w:rsidRDefault="00B62093" w:rsidP="00B620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6D1F" w:rsidRPr="00B62093" w:rsidRDefault="00077B25" w:rsidP="003168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B0185">
        <w:rPr>
          <w:rFonts w:ascii="Arial" w:hAnsi="Arial" w:cs="Arial"/>
          <w:sz w:val="20"/>
          <w:szCs w:val="20"/>
        </w:rPr>
        <w:t xml:space="preserve">U ime HEP Opskrbe </w:t>
      </w:r>
      <w:r w:rsidR="00B62093">
        <w:rPr>
          <w:rFonts w:ascii="Arial" w:hAnsi="Arial" w:cs="Arial"/>
          <w:sz w:val="20"/>
          <w:szCs w:val="20"/>
        </w:rPr>
        <w:t>Sporazum</w:t>
      </w:r>
      <w:r w:rsidRPr="003B0185">
        <w:rPr>
          <w:rFonts w:ascii="Arial" w:hAnsi="Arial" w:cs="Arial"/>
          <w:sz w:val="20"/>
          <w:szCs w:val="20"/>
        </w:rPr>
        <w:t xml:space="preserve"> je potpisala </w:t>
      </w:r>
      <w:r w:rsidR="00755A71" w:rsidRPr="003B0185">
        <w:rPr>
          <w:rFonts w:ascii="Arial" w:hAnsi="Arial" w:cs="Arial"/>
          <w:sz w:val="20"/>
          <w:szCs w:val="20"/>
        </w:rPr>
        <w:t>direktorica</w:t>
      </w:r>
      <w:r w:rsidR="00833A3B" w:rsidRPr="003B01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7C20" w:rsidRPr="00497C20">
        <w:rPr>
          <w:rFonts w:ascii="Arial" w:hAnsi="Arial" w:cs="Arial"/>
          <w:sz w:val="20"/>
          <w:szCs w:val="20"/>
        </w:rPr>
        <w:t>mr.sc</w:t>
      </w:r>
      <w:proofErr w:type="spellEnd"/>
      <w:r w:rsidR="00497C20" w:rsidRPr="00497C20">
        <w:rPr>
          <w:rFonts w:ascii="Arial" w:hAnsi="Arial" w:cs="Arial"/>
          <w:sz w:val="20"/>
          <w:szCs w:val="20"/>
        </w:rPr>
        <w:t xml:space="preserve">. Tina Jakaša, </w:t>
      </w:r>
      <w:proofErr w:type="spellStart"/>
      <w:r w:rsidR="00497C20" w:rsidRPr="00497C20">
        <w:rPr>
          <w:rFonts w:ascii="Arial" w:hAnsi="Arial" w:cs="Arial"/>
          <w:sz w:val="20"/>
          <w:szCs w:val="20"/>
        </w:rPr>
        <w:t>dipl.ing</w:t>
      </w:r>
      <w:proofErr w:type="spellEnd"/>
      <w:r w:rsidR="00497C20">
        <w:rPr>
          <w:rFonts w:ascii="Arial" w:hAnsi="Arial" w:cs="Arial"/>
          <w:sz w:val="20"/>
          <w:szCs w:val="20"/>
        </w:rPr>
        <w:t xml:space="preserve"> </w:t>
      </w:r>
      <w:r w:rsidRPr="003B0185">
        <w:rPr>
          <w:rFonts w:ascii="Arial" w:hAnsi="Arial" w:cs="Arial"/>
          <w:sz w:val="20"/>
          <w:szCs w:val="20"/>
        </w:rPr>
        <w:t xml:space="preserve">koja je </w:t>
      </w:r>
      <w:r w:rsidR="00497C20">
        <w:rPr>
          <w:rFonts w:ascii="Arial" w:hAnsi="Arial" w:cs="Arial"/>
          <w:sz w:val="20"/>
          <w:szCs w:val="20"/>
        </w:rPr>
        <w:t>ovom</w:t>
      </w:r>
      <w:r w:rsidRPr="003B0185">
        <w:rPr>
          <w:rFonts w:ascii="Arial" w:hAnsi="Arial" w:cs="Arial"/>
          <w:sz w:val="20"/>
          <w:szCs w:val="20"/>
        </w:rPr>
        <w:t xml:space="preserve"> prigodom izjavila: </w:t>
      </w:r>
      <w:r w:rsidRPr="00497C20">
        <w:rPr>
          <w:rFonts w:ascii="Arial" w:hAnsi="Arial" w:cs="Arial"/>
          <w:i/>
          <w:sz w:val="20"/>
          <w:szCs w:val="20"/>
        </w:rPr>
        <w:t xml:space="preserve">„Iznimno sam </w:t>
      </w:r>
      <w:r w:rsidR="00497C20">
        <w:rPr>
          <w:rFonts w:ascii="Arial" w:hAnsi="Arial" w:cs="Arial"/>
          <w:i/>
          <w:sz w:val="20"/>
          <w:szCs w:val="20"/>
        </w:rPr>
        <w:t>zadovoljna</w:t>
      </w:r>
      <w:r w:rsidRPr="00497C20">
        <w:rPr>
          <w:rFonts w:ascii="Arial" w:hAnsi="Arial" w:cs="Arial"/>
          <w:i/>
          <w:sz w:val="20"/>
          <w:szCs w:val="20"/>
        </w:rPr>
        <w:t xml:space="preserve"> što je HEP Opskrba </w:t>
      </w:r>
      <w:r w:rsidR="00521E8B">
        <w:rPr>
          <w:rFonts w:ascii="Arial" w:hAnsi="Arial" w:cs="Arial"/>
          <w:i/>
          <w:sz w:val="20"/>
          <w:szCs w:val="20"/>
        </w:rPr>
        <w:t>produbila</w:t>
      </w:r>
      <w:r w:rsidR="00B62093">
        <w:rPr>
          <w:rFonts w:ascii="Arial" w:hAnsi="Arial" w:cs="Arial"/>
          <w:i/>
          <w:sz w:val="20"/>
          <w:szCs w:val="20"/>
        </w:rPr>
        <w:t xml:space="preserve"> partner</w:t>
      </w:r>
      <w:r w:rsidR="00521E8B">
        <w:rPr>
          <w:rFonts w:ascii="Arial" w:hAnsi="Arial" w:cs="Arial"/>
          <w:i/>
          <w:sz w:val="20"/>
          <w:szCs w:val="20"/>
        </w:rPr>
        <w:t>stvo s</w:t>
      </w:r>
      <w:r w:rsidR="00B62093">
        <w:rPr>
          <w:rFonts w:ascii="Arial" w:hAnsi="Arial" w:cs="Arial"/>
          <w:i/>
          <w:sz w:val="20"/>
          <w:szCs w:val="20"/>
        </w:rPr>
        <w:t xml:space="preserve"> Hrvatsk</w:t>
      </w:r>
      <w:r w:rsidR="00521E8B">
        <w:rPr>
          <w:rFonts w:ascii="Arial" w:hAnsi="Arial" w:cs="Arial"/>
          <w:i/>
          <w:sz w:val="20"/>
          <w:szCs w:val="20"/>
        </w:rPr>
        <w:t>om</w:t>
      </w:r>
      <w:r w:rsidR="00B62093">
        <w:rPr>
          <w:rFonts w:ascii="Arial" w:hAnsi="Arial" w:cs="Arial"/>
          <w:i/>
          <w:sz w:val="20"/>
          <w:szCs w:val="20"/>
        </w:rPr>
        <w:t xml:space="preserve"> obrtničk</w:t>
      </w:r>
      <w:r w:rsidR="00521E8B">
        <w:rPr>
          <w:rFonts w:ascii="Arial" w:hAnsi="Arial" w:cs="Arial"/>
          <w:i/>
          <w:sz w:val="20"/>
          <w:szCs w:val="20"/>
        </w:rPr>
        <w:t>om</w:t>
      </w:r>
      <w:r w:rsidR="00B62093">
        <w:rPr>
          <w:rFonts w:ascii="Arial" w:hAnsi="Arial" w:cs="Arial"/>
          <w:i/>
          <w:sz w:val="20"/>
          <w:szCs w:val="20"/>
        </w:rPr>
        <w:t xml:space="preserve"> komor</w:t>
      </w:r>
      <w:r w:rsidR="00521E8B">
        <w:rPr>
          <w:rFonts w:ascii="Arial" w:hAnsi="Arial" w:cs="Arial"/>
          <w:i/>
          <w:sz w:val="20"/>
          <w:szCs w:val="20"/>
        </w:rPr>
        <w:t>om</w:t>
      </w:r>
      <w:r w:rsidR="00B62093">
        <w:rPr>
          <w:rFonts w:ascii="Arial" w:hAnsi="Arial" w:cs="Arial"/>
          <w:i/>
          <w:sz w:val="20"/>
          <w:szCs w:val="20"/>
        </w:rPr>
        <w:t xml:space="preserve"> i što nam se pružila prilika poduprijeti poslovanje obrtnika u cijeloj Hrvatskoj. Nakon uspješne suradnje s Obrtničkom komorom Zagreb, na temelju koje smo obrtnicima s područja Zagreba i Zagrebačke županije ponudili povoljniju cijenu električne energije, </w:t>
      </w:r>
      <w:r w:rsidR="003F7D97">
        <w:rPr>
          <w:rFonts w:ascii="Arial" w:hAnsi="Arial" w:cs="Arial"/>
          <w:i/>
          <w:sz w:val="20"/>
          <w:szCs w:val="20"/>
        </w:rPr>
        <w:t>drago mi je</w:t>
      </w:r>
      <w:r w:rsidR="00B62093">
        <w:rPr>
          <w:rFonts w:ascii="Arial" w:hAnsi="Arial" w:cs="Arial"/>
          <w:i/>
          <w:sz w:val="20"/>
          <w:szCs w:val="20"/>
        </w:rPr>
        <w:t xml:space="preserve"> što ćemo </w:t>
      </w:r>
      <w:r w:rsidR="00521E8B">
        <w:rPr>
          <w:rFonts w:ascii="Arial" w:hAnsi="Arial" w:cs="Arial"/>
          <w:i/>
          <w:sz w:val="20"/>
          <w:szCs w:val="20"/>
        </w:rPr>
        <w:t xml:space="preserve">ovaj program </w:t>
      </w:r>
      <w:r w:rsidR="00B62093">
        <w:rPr>
          <w:rFonts w:ascii="Arial" w:hAnsi="Arial" w:cs="Arial"/>
          <w:i/>
          <w:sz w:val="20"/>
          <w:szCs w:val="20"/>
        </w:rPr>
        <w:t>proširiti</w:t>
      </w:r>
      <w:r w:rsidR="003F7D97">
        <w:rPr>
          <w:rFonts w:ascii="Arial" w:hAnsi="Arial" w:cs="Arial"/>
          <w:i/>
          <w:sz w:val="20"/>
          <w:szCs w:val="20"/>
        </w:rPr>
        <w:t xml:space="preserve"> na područje cijele Hrvatske</w:t>
      </w:r>
      <w:r w:rsidR="00B62093">
        <w:rPr>
          <w:rFonts w:ascii="Arial" w:hAnsi="Arial" w:cs="Arial"/>
          <w:i/>
          <w:sz w:val="20"/>
          <w:szCs w:val="20"/>
        </w:rPr>
        <w:t xml:space="preserve">. </w:t>
      </w:r>
      <w:r w:rsidR="00497C20">
        <w:rPr>
          <w:rFonts w:ascii="Arial" w:hAnsi="Arial" w:cs="Arial"/>
          <w:i/>
          <w:sz w:val="20"/>
          <w:szCs w:val="20"/>
        </w:rPr>
        <w:t xml:space="preserve">Veseli me što će HEP Opskrba </w:t>
      </w:r>
      <w:r w:rsidR="00521E8B">
        <w:rPr>
          <w:rFonts w:ascii="Arial" w:hAnsi="Arial" w:cs="Arial"/>
          <w:i/>
          <w:sz w:val="20"/>
          <w:szCs w:val="20"/>
        </w:rPr>
        <w:t xml:space="preserve">i </w:t>
      </w:r>
      <w:r w:rsidR="00497C20">
        <w:rPr>
          <w:rFonts w:ascii="Arial" w:hAnsi="Arial" w:cs="Arial"/>
          <w:i/>
          <w:sz w:val="20"/>
          <w:szCs w:val="20"/>
        </w:rPr>
        <w:t>na ovaj način dati svoj doprinos poslovanju malih poduzetnika i olakšati</w:t>
      </w:r>
      <w:r w:rsidR="006879F1" w:rsidRPr="00497C20">
        <w:rPr>
          <w:rFonts w:ascii="Arial" w:hAnsi="Arial" w:cs="Arial"/>
          <w:i/>
          <w:sz w:val="20"/>
          <w:szCs w:val="20"/>
        </w:rPr>
        <w:t xml:space="preserve"> </w:t>
      </w:r>
      <w:r w:rsidR="00497C20">
        <w:rPr>
          <w:rFonts w:ascii="Arial" w:hAnsi="Arial" w:cs="Arial"/>
          <w:i/>
          <w:sz w:val="20"/>
          <w:szCs w:val="20"/>
        </w:rPr>
        <w:t xml:space="preserve">im </w:t>
      </w:r>
      <w:r w:rsidR="006879F1" w:rsidRPr="00497C20">
        <w:rPr>
          <w:rFonts w:ascii="Arial" w:hAnsi="Arial" w:cs="Arial"/>
          <w:i/>
          <w:sz w:val="20"/>
          <w:szCs w:val="20"/>
        </w:rPr>
        <w:t>poslovanje.</w:t>
      </w:r>
      <w:r w:rsidR="00911B1F" w:rsidRPr="00497C20">
        <w:rPr>
          <w:rFonts w:ascii="Arial" w:hAnsi="Arial" w:cs="Arial"/>
          <w:i/>
          <w:sz w:val="20"/>
          <w:szCs w:val="20"/>
        </w:rPr>
        <w:t>“</w:t>
      </w:r>
      <w:r w:rsidR="00911B1F" w:rsidRPr="003B0185">
        <w:rPr>
          <w:rFonts w:ascii="Arial" w:hAnsi="Arial" w:cs="Arial"/>
          <w:sz w:val="20"/>
          <w:szCs w:val="20"/>
        </w:rPr>
        <w:t xml:space="preserve"> </w:t>
      </w:r>
    </w:p>
    <w:p w:rsidR="00146D1F" w:rsidRPr="003B0185" w:rsidRDefault="00146D1F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6850" w:rsidRDefault="00B62093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obrtnička komora</w:t>
      </w:r>
      <w:r w:rsidR="004B24E0" w:rsidRPr="003B0185">
        <w:rPr>
          <w:rFonts w:ascii="Arial" w:hAnsi="Arial" w:cs="Arial"/>
          <w:sz w:val="20"/>
          <w:szCs w:val="20"/>
        </w:rPr>
        <w:t xml:space="preserve"> okuplja</w:t>
      </w:r>
      <w:r>
        <w:rPr>
          <w:rFonts w:ascii="Arial" w:hAnsi="Arial" w:cs="Arial"/>
          <w:sz w:val="20"/>
          <w:szCs w:val="20"/>
        </w:rPr>
        <w:t xml:space="preserve"> </w:t>
      </w:r>
      <w:r w:rsidR="00B82B10">
        <w:rPr>
          <w:rFonts w:ascii="Arial" w:hAnsi="Arial" w:cs="Arial"/>
          <w:sz w:val="20"/>
          <w:szCs w:val="20"/>
        </w:rPr>
        <w:t>više od 76.000</w:t>
      </w:r>
      <w:r w:rsidR="004B24E0" w:rsidRPr="003B0185">
        <w:rPr>
          <w:rFonts w:ascii="Arial" w:hAnsi="Arial" w:cs="Arial"/>
          <w:sz w:val="20"/>
          <w:szCs w:val="20"/>
        </w:rPr>
        <w:t xml:space="preserve"> koji čine respektabilan </w:t>
      </w:r>
      <w:r w:rsidR="00497C20">
        <w:rPr>
          <w:rFonts w:ascii="Arial" w:hAnsi="Arial" w:cs="Arial"/>
          <w:sz w:val="20"/>
          <w:szCs w:val="20"/>
        </w:rPr>
        <w:t xml:space="preserve">udio </w:t>
      </w:r>
      <w:r w:rsidR="00334CD6">
        <w:rPr>
          <w:rFonts w:ascii="Arial" w:hAnsi="Arial" w:cs="Arial"/>
          <w:sz w:val="20"/>
          <w:szCs w:val="20"/>
        </w:rPr>
        <w:t>u gospodarstvu</w:t>
      </w:r>
      <w:r w:rsidR="00497C20">
        <w:rPr>
          <w:rFonts w:ascii="Arial" w:hAnsi="Arial" w:cs="Arial"/>
          <w:sz w:val="20"/>
          <w:szCs w:val="20"/>
        </w:rPr>
        <w:t xml:space="preserve"> Republike Hrvatske</w:t>
      </w:r>
      <w:r w:rsidR="003F7D97">
        <w:rPr>
          <w:rFonts w:ascii="Arial" w:hAnsi="Arial" w:cs="Arial"/>
          <w:sz w:val="20"/>
          <w:szCs w:val="20"/>
        </w:rPr>
        <w:t xml:space="preserve"> </w:t>
      </w:r>
      <w:r w:rsidR="00497C20">
        <w:rPr>
          <w:rFonts w:ascii="Arial" w:hAnsi="Arial" w:cs="Arial"/>
          <w:sz w:val="20"/>
          <w:szCs w:val="20"/>
        </w:rPr>
        <w:t>pa je povećanje konkurentnosti članova</w:t>
      </w:r>
      <w:r w:rsidR="00334CD6">
        <w:rPr>
          <w:rFonts w:ascii="Arial" w:hAnsi="Arial" w:cs="Arial"/>
          <w:sz w:val="20"/>
          <w:szCs w:val="20"/>
        </w:rPr>
        <w:t>,</w:t>
      </w:r>
      <w:r w:rsidR="00497C20">
        <w:rPr>
          <w:rFonts w:ascii="Arial" w:hAnsi="Arial" w:cs="Arial"/>
          <w:sz w:val="20"/>
          <w:szCs w:val="20"/>
        </w:rPr>
        <w:t xml:space="preserve"> kroz uštede </w:t>
      </w:r>
      <w:r>
        <w:rPr>
          <w:rFonts w:ascii="Arial" w:hAnsi="Arial" w:cs="Arial"/>
          <w:sz w:val="20"/>
          <w:szCs w:val="20"/>
        </w:rPr>
        <w:t>koje će ostvariti</w:t>
      </w:r>
      <w:r w:rsidR="00334CD6">
        <w:rPr>
          <w:rFonts w:ascii="Arial" w:hAnsi="Arial" w:cs="Arial"/>
          <w:sz w:val="20"/>
          <w:szCs w:val="20"/>
        </w:rPr>
        <w:t>,</w:t>
      </w:r>
      <w:r w:rsidR="00497C20">
        <w:rPr>
          <w:rFonts w:ascii="Arial" w:hAnsi="Arial" w:cs="Arial"/>
          <w:sz w:val="20"/>
          <w:szCs w:val="20"/>
        </w:rPr>
        <w:t xml:space="preserve"> mjerljiv doprinos u </w:t>
      </w:r>
      <w:r w:rsidR="00334CD6">
        <w:rPr>
          <w:rFonts w:ascii="Arial" w:hAnsi="Arial" w:cs="Arial"/>
          <w:sz w:val="20"/>
          <w:szCs w:val="20"/>
        </w:rPr>
        <w:t>ukupnim gospodarskim aktivnostima</w:t>
      </w:r>
      <w:r w:rsidR="00497C20">
        <w:rPr>
          <w:rFonts w:ascii="Arial" w:hAnsi="Arial" w:cs="Arial"/>
          <w:sz w:val="20"/>
          <w:szCs w:val="20"/>
        </w:rPr>
        <w:t xml:space="preserve">. </w:t>
      </w:r>
      <w:r w:rsidR="003F7D97">
        <w:rPr>
          <w:rFonts w:ascii="Arial" w:hAnsi="Arial" w:cs="Arial"/>
          <w:sz w:val="20"/>
          <w:szCs w:val="20"/>
        </w:rPr>
        <w:t>HEP Opskrba vodeći je opskrbljivač na tržištu električne energije u Republici Hrvatskoj s više od 68.000 kupaca kategori</w:t>
      </w:r>
      <w:r w:rsidR="008851C3">
        <w:rPr>
          <w:rFonts w:ascii="Arial" w:hAnsi="Arial" w:cs="Arial"/>
          <w:sz w:val="20"/>
          <w:szCs w:val="20"/>
        </w:rPr>
        <w:t>je poduzetništvo i kućanstvo, kojima svakodnevno pruža pouzdanu i sigurnu opskrbu energijom.</w:t>
      </w:r>
    </w:p>
    <w:p w:rsidR="00316850" w:rsidRDefault="00316850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6850" w:rsidRDefault="00316850" w:rsidP="003168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6850" w:rsidRPr="00316850" w:rsidRDefault="00316850" w:rsidP="003168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16850">
        <w:rPr>
          <w:rFonts w:ascii="Arial" w:hAnsi="Arial" w:cs="Arial"/>
          <w:sz w:val="20"/>
          <w:szCs w:val="20"/>
          <w:u w:val="single"/>
        </w:rPr>
        <w:t>Kontakt za medije:</w:t>
      </w:r>
    </w:p>
    <w:p w:rsidR="00B82B10" w:rsidRDefault="00B82B10" w:rsidP="00B82B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B82B10" w:rsidSect="00316850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82B10" w:rsidRPr="00B82B10" w:rsidRDefault="00B82B10" w:rsidP="00B82B1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2B10">
        <w:rPr>
          <w:rFonts w:ascii="Arial" w:hAnsi="Arial" w:cs="Arial"/>
          <w:b/>
          <w:sz w:val="20"/>
          <w:szCs w:val="20"/>
        </w:rPr>
        <w:lastRenderedPageBreak/>
        <w:t>Snježana Tomić</w:t>
      </w:r>
    </w:p>
    <w:p w:rsidR="00B82B10" w:rsidRDefault="00B82B10" w:rsidP="00B82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Hrvatska obrtnička komora</w:t>
      </w:r>
    </w:p>
    <w:p w:rsidR="00B82B10" w:rsidRPr="00B82B10" w:rsidRDefault="00823FDF" w:rsidP="00B82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B82B10" w:rsidRPr="00C21906">
          <w:rPr>
            <w:rStyle w:val="Hyperlink"/>
            <w:rFonts w:ascii="Arial" w:hAnsi="Arial" w:cs="Arial"/>
            <w:sz w:val="20"/>
            <w:szCs w:val="20"/>
          </w:rPr>
          <w:t>snjezana.tomic@hok.hr</w:t>
        </w:r>
      </w:hyperlink>
      <w:r w:rsidR="00B82B10">
        <w:rPr>
          <w:rFonts w:ascii="Arial" w:hAnsi="Arial" w:cs="Arial"/>
          <w:sz w:val="20"/>
          <w:szCs w:val="20"/>
        </w:rPr>
        <w:t xml:space="preserve"> </w:t>
      </w:r>
    </w:p>
    <w:p w:rsidR="00B82B10" w:rsidRPr="00B82B10" w:rsidRDefault="00B82B10" w:rsidP="00B82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01/4806-</w:t>
      </w:r>
      <w:r w:rsidRPr="00B82B10">
        <w:rPr>
          <w:rFonts w:ascii="Arial" w:hAnsi="Arial" w:cs="Arial"/>
          <w:sz w:val="20"/>
          <w:szCs w:val="20"/>
        </w:rPr>
        <w:t>670</w:t>
      </w:r>
    </w:p>
    <w:p w:rsidR="00B82B10" w:rsidRDefault="00B82B10" w:rsidP="00B82B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</w:t>
      </w:r>
      <w:proofErr w:type="spellEnd"/>
      <w:r>
        <w:rPr>
          <w:rFonts w:ascii="Arial" w:hAnsi="Arial" w:cs="Arial"/>
          <w:sz w:val="20"/>
          <w:szCs w:val="20"/>
        </w:rPr>
        <w:t>: 091/4806</w:t>
      </w:r>
      <w:r w:rsidRPr="00B82B10">
        <w:rPr>
          <w:rFonts w:ascii="Arial" w:hAnsi="Arial" w:cs="Arial"/>
          <w:sz w:val="20"/>
          <w:szCs w:val="20"/>
        </w:rPr>
        <w:t xml:space="preserve"> 670</w:t>
      </w:r>
    </w:p>
    <w:p w:rsidR="00B82B10" w:rsidRDefault="00B82B10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B10" w:rsidRPr="00B82B10" w:rsidRDefault="00B82B10" w:rsidP="0031685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82B10">
        <w:rPr>
          <w:rFonts w:ascii="Arial" w:hAnsi="Arial" w:cs="Arial"/>
          <w:b/>
          <w:sz w:val="20"/>
          <w:szCs w:val="20"/>
        </w:rPr>
        <w:lastRenderedPageBreak/>
        <w:t>Martina Dujić</w:t>
      </w:r>
    </w:p>
    <w:p w:rsidR="00316850" w:rsidRDefault="00B82B10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 Opskrba</w:t>
      </w:r>
    </w:p>
    <w:p w:rsidR="00B82B10" w:rsidRPr="00316850" w:rsidRDefault="00823FDF" w:rsidP="003168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="00B82B10" w:rsidRPr="00C21906">
          <w:rPr>
            <w:rStyle w:val="Hyperlink"/>
            <w:rFonts w:ascii="Arial" w:hAnsi="Arial" w:cs="Arial"/>
            <w:sz w:val="20"/>
            <w:szCs w:val="20"/>
          </w:rPr>
          <w:t>martina.dujic@hep.hr</w:t>
        </w:r>
      </w:hyperlink>
      <w:r w:rsidR="00B82B10">
        <w:rPr>
          <w:rFonts w:ascii="Arial" w:hAnsi="Arial" w:cs="Arial"/>
          <w:sz w:val="20"/>
          <w:szCs w:val="20"/>
        </w:rPr>
        <w:t xml:space="preserve"> </w:t>
      </w:r>
    </w:p>
    <w:p w:rsidR="00316850" w:rsidRDefault="00316850" w:rsidP="00316850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01/6322</w:t>
      </w:r>
      <w:r w:rsidR="003F7D9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149</w:t>
      </w:r>
    </w:p>
    <w:p w:rsidR="003F7D97" w:rsidRDefault="003F7D97" w:rsidP="00316850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Mob</w:t>
      </w:r>
      <w:proofErr w:type="spellEnd"/>
      <w:r>
        <w:rPr>
          <w:rFonts w:ascii="Arial" w:hAnsi="Arial" w:cs="Arial"/>
          <w:sz w:val="20"/>
          <w:szCs w:val="20"/>
        </w:rPr>
        <w:t>: 098/9194-077</w:t>
      </w:r>
    </w:p>
    <w:p w:rsidR="00B82B10" w:rsidRDefault="00B82B10" w:rsidP="00316850">
      <w:pPr>
        <w:spacing w:line="360" w:lineRule="auto"/>
        <w:rPr>
          <w:rFonts w:ascii="Arial" w:hAnsi="Arial" w:cs="Arial"/>
          <w:sz w:val="20"/>
          <w:szCs w:val="20"/>
        </w:rPr>
        <w:sectPr w:rsidR="00B82B10" w:rsidSect="00B82B1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3B0185" w:rsidRDefault="003B0185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9700" cy="3912781"/>
            <wp:effectExtent l="0" t="0" r="0" b="0"/>
            <wp:docPr id="2" name="Picture 2" descr="C:\Users\lkopjar1\Desktop\HOK\FINAL\HOK-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HOK\FINAL\HOK-HE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720" cy="39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DF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</w:p>
    <w:p w:rsidR="00823FDF" w:rsidRPr="003B0185" w:rsidRDefault="00823FDF" w:rsidP="00316850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7907" cy="3890061"/>
            <wp:effectExtent l="0" t="0" r="635" b="0"/>
            <wp:docPr id="4" name="Picture 4" descr="C:\Users\lkopjar1\Desktop\HOK\FINAL\HOK-H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HOK\FINAL\HOK-HEP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28" cy="38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FDF" w:rsidRPr="003B0185" w:rsidSect="00B82B1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81"/>
    <w:multiLevelType w:val="hybridMultilevel"/>
    <w:tmpl w:val="82324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6"/>
    <w:rsid w:val="000020F0"/>
    <w:rsid w:val="000369C6"/>
    <w:rsid w:val="00077B25"/>
    <w:rsid w:val="00143BE6"/>
    <w:rsid w:val="00146D1F"/>
    <w:rsid w:val="00271C8F"/>
    <w:rsid w:val="0029440A"/>
    <w:rsid w:val="002D09FF"/>
    <w:rsid w:val="00316850"/>
    <w:rsid w:val="0032074C"/>
    <w:rsid w:val="00334CD6"/>
    <w:rsid w:val="003B0185"/>
    <w:rsid w:val="003D68F7"/>
    <w:rsid w:val="003E4D34"/>
    <w:rsid w:val="003F7D97"/>
    <w:rsid w:val="00462918"/>
    <w:rsid w:val="00497C20"/>
    <w:rsid w:val="004B24E0"/>
    <w:rsid w:val="00521E8B"/>
    <w:rsid w:val="005C0CDD"/>
    <w:rsid w:val="00681F07"/>
    <w:rsid w:val="006879F1"/>
    <w:rsid w:val="006F5EA7"/>
    <w:rsid w:val="00755A71"/>
    <w:rsid w:val="00823FDF"/>
    <w:rsid w:val="00833A3B"/>
    <w:rsid w:val="00835D97"/>
    <w:rsid w:val="008851C3"/>
    <w:rsid w:val="00911B1F"/>
    <w:rsid w:val="009B1444"/>
    <w:rsid w:val="00B62093"/>
    <w:rsid w:val="00B82B10"/>
    <w:rsid w:val="00C2009B"/>
    <w:rsid w:val="00CE738A"/>
    <w:rsid w:val="00D53946"/>
    <w:rsid w:val="00E43B1F"/>
    <w:rsid w:val="00F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5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316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50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316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tomic@hok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martina.dujic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Lesic STUDIO CONEX</dc:creator>
  <cp:lastModifiedBy>Lana Kopjar Jelačić</cp:lastModifiedBy>
  <cp:revision>6</cp:revision>
  <cp:lastPrinted>2015-03-25T11:56:00Z</cp:lastPrinted>
  <dcterms:created xsi:type="dcterms:W3CDTF">2015-11-11T06:47:00Z</dcterms:created>
  <dcterms:modified xsi:type="dcterms:W3CDTF">2016-03-25T09:39:00Z</dcterms:modified>
</cp:coreProperties>
</file>